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18D" w:rsidRDefault="0037318D" w:rsidP="0037318D">
      <w:pPr>
        <w:rPr>
          <w:rFonts w:ascii="Lucida Console" w:eastAsia="Times New Roman" w:hAnsi="Lucida Console"/>
        </w:rPr>
      </w:pPr>
      <w:r>
        <w:rPr>
          <w:rFonts w:ascii="Lucida Console" w:eastAsia="Times New Roman" w:hAnsi="Lucida Console"/>
        </w:rPr>
        <w:t>Watercolor Supplies:</w:t>
      </w:r>
    </w:p>
    <w:p w:rsidR="0037318D" w:rsidRDefault="0037318D" w:rsidP="0037318D">
      <w:pPr>
        <w:rPr>
          <w:rFonts w:ascii="Lucida Console" w:eastAsia="Times New Roman" w:hAnsi="Lucida Console"/>
        </w:rPr>
      </w:pPr>
    </w:p>
    <w:p w:rsidR="0037318D" w:rsidRDefault="0037318D" w:rsidP="0037318D">
      <w:pPr>
        <w:rPr>
          <w:rFonts w:ascii="Lucida Console" w:eastAsia="Times New Roman" w:hAnsi="Lucida Console"/>
        </w:rPr>
      </w:pPr>
      <w:r>
        <w:rPr>
          <w:rFonts w:ascii="Lucida Console" w:eastAsia="Times New Roman" w:hAnsi="Lucida Console"/>
          <w:i/>
          <w:iCs/>
        </w:rPr>
        <w:t>For the new Students: The following art supplies are the only items to bring to class.</w:t>
      </w:r>
      <w:r>
        <w:rPr>
          <w:rFonts w:ascii="Lucida Console" w:eastAsia="Times New Roman" w:hAnsi="Lucida Console"/>
          <w:i/>
          <w:iCs/>
        </w:rPr>
        <w:br/>
        <w:t>For the returning Students: Please bring only the art supplies you acquired during your previous studies with me.</w:t>
      </w:r>
      <w:r>
        <w:rPr>
          <w:rFonts w:ascii="Lucida Console" w:eastAsia="Times New Roman" w:hAnsi="Lucida Console"/>
          <w:i/>
          <w:iCs/>
        </w:rPr>
        <w:br/>
        <w:t>For Intermediate Students who are new to my class: Please check your existing materials and fill in the following basic supplies.</w:t>
      </w:r>
    </w:p>
    <w:p w:rsidR="0037318D" w:rsidRDefault="0037318D" w:rsidP="0037318D">
      <w:pPr>
        <w:rPr>
          <w:rFonts w:ascii="Lucida Console" w:eastAsia="Times New Roman" w:hAnsi="Lucida Console"/>
        </w:rPr>
      </w:pPr>
    </w:p>
    <w:p w:rsidR="0037318D" w:rsidRDefault="0037318D" w:rsidP="0037318D">
      <w:pPr>
        <w:spacing w:after="240"/>
        <w:rPr>
          <w:rFonts w:ascii="Lucida Console" w:eastAsia="Times New Roman" w:hAnsi="Lucida Console"/>
        </w:rPr>
      </w:pPr>
      <w:r>
        <w:rPr>
          <w:rFonts w:ascii="Lucida Console" w:eastAsia="Times New Roman" w:hAnsi="Lucida Console"/>
          <w:i/>
          <w:iCs/>
        </w:rPr>
        <w:t xml:space="preserve">In this watercolor class, we only work with this list of basic supplies. </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Pencil H, 4B, and a soft kneading eraser. Bring also a 9x11 drawing pad (for casual drawing).</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 xml:space="preserve">Basic Primary Watercolors: use the Professional watercolors only. </w:t>
      </w:r>
      <w:proofErr w:type="spellStart"/>
      <w:r>
        <w:rPr>
          <w:rFonts w:ascii="Lucida Console" w:eastAsia="Times New Roman" w:hAnsi="Lucida Console"/>
          <w:i/>
          <w:iCs/>
        </w:rPr>
        <w:t>BuyWinsor</w:t>
      </w:r>
      <w:proofErr w:type="spellEnd"/>
      <w:r>
        <w:rPr>
          <w:rFonts w:ascii="Lucida Console" w:eastAsia="Times New Roman" w:hAnsi="Lucida Console"/>
          <w:i/>
          <w:iCs/>
        </w:rPr>
        <w:t xml:space="preserve"> and Newton professional colors in tubes (not Cotman quality): Cadmium Yellow, Cadmium Red, Alizarin Crimson, and Burnt Umber. Buy a large 14 </w:t>
      </w:r>
      <w:proofErr w:type="spellStart"/>
      <w:r>
        <w:rPr>
          <w:rFonts w:ascii="Lucida Console" w:eastAsia="Times New Roman" w:hAnsi="Lucida Console"/>
          <w:i/>
          <w:iCs/>
        </w:rPr>
        <w:t>oz</w:t>
      </w:r>
      <w:proofErr w:type="spellEnd"/>
      <w:r>
        <w:rPr>
          <w:rFonts w:ascii="Lucida Console" w:eastAsia="Times New Roman" w:hAnsi="Lucida Console"/>
          <w:i/>
          <w:iCs/>
        </w:rPr>
        <w:t xml:space="preserve"> tube of Ultramarine Blue. Buy Cobalt Blue and Lemon Yellow at Michaels from Artist Loft or Daniel Smith online. </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Brushes: for watercolor brushes buy the 7</w:t>
      </w:r>
      <w:proofErr w:type="gramStart"/>
      <w:r>
        <w:rPr>
          <w:rFonts w:ascii="Lucida Console" w:eastAsia="Times New Roman" w:hAnsi="Lucida Console"/>
          <w:i/>
          <w:iCs/>
        </w:rPr>
        <w:t>,5</w:t>
      </w:r>
      <w:proofErr w:type="gramEnd"/>
      <w:r>
        <w:rPr>
          <w:rFonts w:ascii="Lucida Console" w:eastAsia="Times New Roman" w:hAnsi="Lucida Console"/>
          <w:i/>
          <w:iCs/>
        </w:rPr>
        <w:t>” handle only. Princeton 5-8-12 round, 1” flat square brush, and 1/4” flat square brush, Rigger brushes size 1, size 0, and size 4, and a 1</w:t>
      </w:r>
      <w:proofErr w:type="gramStart"/>
      <w:r>
        <w:rPr>
          <w:rFonts w:ascii="Lucida Console" w:eastAsia="Times New Roman" w:hAnsi="Lucida Console"/>
          <w:i/>
          <w:iCs/>
        </w:rPr>
        <w:t>,5</w:t>
      </w:r>
      <w:proofErr w:type="gramEnd"/>
      <w:r>
        <w:rPr>
          <w:rFonts w:ascii="Lucida Console" w:eastAsia="Times New Roman" w:hAnsi="Lucida Console"/>
          <w:i/>
          <w:iCs/>
        </w:rPr>
        <w:t>” mop brush. Buy the Princeton Brushes, quality Aqua Elite, preferably.</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 xml:space="preserve">A block of Strathmore watercolor paper cold-pressed 300 Series 140 </w:t>
      </w:r>
      <w:proofErr w:type="spellStart"/>
      <w:r>
        <w:rPr>
          <w:rFonts w:ascii="Lucida Console" w:eastAsia="Times New Roman" w:hAnsi="Lucida Console"/>
          <w:i/>
          <w:iCs/>
        </w:rPr>
        <w:t>lbs</w:t>
      </w:r>
      <w:proofErr w:type="spellEnd"/>
      <w:r>
        <w:rPr>
          <w:rFonts w:ascii="Lucida Console" w:eastAsia="Times New Roman" w:hAnsi="Lucida Console"/>
          <w:i/>
          <w:iCs/>
        </w:rPr>
        <w:t xml:space="preserve"> 11”x14" (Yellow Strathmore pads available at Michaels). This quality is meant for painting scenes.</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 xml:space="preserve">A less expensive watercolor paper pad for testing colors and mixtures. </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A 10” x 13” white square paint palette with small wells and broad wells = a large-size white plastic mixing tray with deeper wells and broader wells at the edge and square wells in between for color mixing. Available online at Michaels or Amazon. It seems hard to find anywhere else.</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A small, round palette to hold colors squeezed from the tube (available at Michaels)</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A large watercolor board in wood (</w:t>
      </w:r>
      <w:proofErr w:type="spellStart"/>
      <w:r>
        <w:rPr>
          <w:rFonts w:ascii="Lucida Console" w:eastAsia="Times New Roman" w:hAnsi="Lucida Console"/>
          <w:i/>
          <w:iCs/>
        </w:rPr>
        <w:t>birchwood</w:t>
      </w:r>
      <w:proofErr w:type="spellEnd"/>
      <w:r>
        <w:rPr>
          <w:rFonts w:ascii="Lucida Console" w:eastAsia="Times New Roman" w:hAnsi="Lucida Console"/>
          <w:i/>
          <w:iCs/>
        </w:rPr>
        <w:t xml:space="preserve"> 16" x 20") is available online at Jerry's </w:t>
      </w:r>
      <w:proofErr w:type="spellStart"/>
      <w:r>
        <w:rPr>
          <w:rFonts w:ascii="Lucida Console" w:eastAsia="Times New Roman" w:hAnsi="Lucida Console"/>
          <w:i/>
          <w:iCs/>
        </w:rPr>
        <w:t>Arterama</w:t>
      </w:r>
      <w:proofErr w:type="spellEnd"/>
      <w:r>
        <w:rPr>
          <w:rFonts w:ascii="Lucida Console" w:eastAsia="Times New Roman" w:hAnsi="Lucida Console"/>
          <w:i/>
          <w:iCs/>
        </w:rPr>
        <w:t>.</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Artist tape TESA 3/4"</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3 Water containers in white or transparent.</w:t>
      </w:r>
    </w:p>
    <w:p w:rsidR="0037318D" w:rsidRDefault="0037318D" w:rsidP="0037318D">
      <w:pPr>
        <w:numPr>
          <w:ilvl w:val="0"/>
          <w:numId w:val="1"/>
        </w:numPr>
        <w:spacing w:before="100" w:beforeAutospacing="1" w:after="100" w:afterAutospacing="1"/>
        <w:rPr>
          <w:rFonts w:ascii="Lucida Console" w:eastAsia="Times New Roman" w:hAnsi="Lucida Console"/>
        </w:rPr>
      </w:pPr>
      <w:r>
        <w:rPr>
          <w:rFonts w:ascii="Lucida Console" w:eastAsia="Times New Roman" w:hAnsi="Lucida Console"/>
          <w:i/>
          <w:iCs/>
        </w:rPr>
        <w:t>Paper towel roll</w:t>
      </w:r>
    </w:p>
    <w:p w:rsidR="0037318D" w:rsidRDefault="0037318D" w:rsidP="0037318D">
      <w:pPr>
        <w:rPr>
          <w:rFonts w:ascii="Lucida Console" w:eastAsia="Times New Roman" w:hAnsi="Lucida Console"/>
        </w:rPr>
      </w:pPr>
      <w:r>
        <w:rPr>
          <w:rFonts w:ascii="Lucida Console" w:eastAsia="Times New Roman" w:hAnsi="Lucida Console"/>
          <w:i/>
          <w:iCs/>
        </w:rPr>
        <w:br/>
        <w:t xml:space="preserve">Some art supplies vendors online: Jerry’s </w:t>
      </w:r>
      <w:proofErr w:type="spellStart"/>
      <w:r>
        <w:rPr>
          <w:rFonts w:ascii="Lucida Console" w:eastAsia="Times New Roman" w:hAnsi="Lucida Console"/>
          <w:i/>
          <w:iCs/>
        </w:rPr>
        <w:t>Arrterama</w:t>
      </w:r>
      <w:proofErr w:type="spellEnd"/>
      <w:r>
        <w:rPr>
          <w:rFonts w:ascii="Lucida Console" w:eastAsia="Times New Roman" w:hAnsi="Lucida Console"/>
          <w:i/>
          <w:iCs/>
        </w:rPr>
        <w:t xml:space="preserve">, </w:t>
      </w:r>
      <w:proofErr w:type="spellStart"/>
      <w:r>
        <w:rPr>
          <w:rFonts w:ascii="Lucida Console" w:eastAsia="Times New Roman" w:hAnsi="Lucida Console"/>
          <w:i/>
          <w:iCs/>
        </w:rPr>
        <w:t>Blicks</w:t>
      </w:r>
      <w:proofErr w:type="spellEnd"/>
      <w:r>
        <w:rPr>
          <w:rFonts w:ascii="Lucida Console" w:eastAsia="Times New Roman" w:hAnsi="Lucida Console"/>
          <w:i/>
          <w:iCs/>
        </w:rPr>
        <w:t xml:space="preserve">, Michaels, </w:t>
      </w:r>
      <w:proofErr w:type="gramStart"/>
      <w:r>
        <w:rPr>
          <w:rFonts w:ascii="Lucida Console" w:eastAsia="Times New Roman" w:hAnsi="Lucida Console"/>
          <w:i/>
          <w:iCs/>
        </w:rPr>
        <w:t>Winsor</w:t>
      </w:r>
      <w:proofErr w:type="gramEnd"/>
      <w:r>
        <w:rPr>
          <w:rFonts w:ascii="Lucida Console" w:eastAsia="Times New Roman" w:hAnsi="Lucida Console"/>
          <w:i/>
          <w:iCs/>
        </w:rPr>
        <w:t xml:space="preserve"> &amp; Newton</w:t>
      </w:r>
    </w:p>
    <w:p w:rsidR="0037318D" w:rsidRDefault="0037318D" w:rsidP="0037318D">
      <w:pPr>
        <w:spacing w:after="240"/>
        <w:rPr>
          <w:rFonts w:ascii="Lucida Console" w:eastAsia="Times New Roman" w:hAnsi="Lucida Console"/>
        </w:rPr>
      </w:pPr>
    </w:p>
    <w:p w:rsidR="0037318D" w:rsidRDefault="0037318D" w:rsidP="0037318D">
      <w:pPr>
        <w:rPr>
          <w:rFonts w:ascii="Lucida Console" w:eastAsia="Times New Roman" w:hAnsi="Lucida Console"/>
        </w:rPr>
      </w:pPr>
    </w:p>
    <w:p w:rsidR="006A49C9" w:rsidRDefault="006A49C9">
      <w:bookmarkStart w:id="0" w:name="_GoBack"/>
      <w:bookmarkEnd w:id="0"/>
    </w:p>
    <w:sectPr w:rsidR="006A4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54066"/>
    <w:multiLevelType w:val="multilevel"/>
    <w:tmpl w:val="85520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18D"/>
    <w:rsid w:val="0037318D"/>
    <w:rsid w:val="006A49C9"/>
    <w:rsid w:val="0094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8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8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03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Greenwich Arts</dc:creator>
  <cp:lastModifiedBy>Greenwich Arts</cp:lastModifiedBy>
  <cp:revision>1</cp:revision>
  <dcterms:created xsi:type="dcterms:W3CDTF">2024-08-09T16:32:00Z</dcterms:created>
  <dcterms:modified xsi:type="dcterms:W3CDTF">2024-08-09T16:33:00Z</dcterms:modified>
</cp:coreProperties>
</file>